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c42f2de0a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5f3f95c88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0ba796694c2a" /><Relationship Type="http://schemas.openxmlformats.org/officeDocument/2006/relationships/numbering" Target="/word/numbering.xml" Id="Ra22ee9ac429043b2" /><Relationship Type="http://schemas.openxmlformats.org/officeDocument/2006/relationships/settings" Target="/word/settings.xml" Id="R295f60888d714fbc" /><Relationship Type="http://schemas.openxmlformats.org/officeDocument/2006/relationships/image" Target="/word/media/f77810ea-ebb9-4c14-b53c-334f86486c43.png" Id="R3aa5f3f95c884eec" /></Relationships>
</file>