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85703f2fc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e586c1e72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Claggan Lower,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ddd2093d447ca" /><Relationship Type="http://schemas.openxmlformats.org/officeDocument/2006/relationships/numbering" Target="/word/numbering.xml" Id="R784b42a71dc34899" /><Relationship Type="http://schemas.openxmlformats.org/officeDocument/2006/relationships/settings" Target="/word/settings.xml" Id="R49e33aa608144002" /><Relationship Type="http://schemas.openxmlformats.org/officeDocument/2006/relationships/image" Target="/word/media/732f41f8-0130-4f4d-a91f-dcfd15ca18ed.png" Id="R5d4e586c1e724e02" /></Relationships>
</file>