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5b6f61fb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1ff4d199b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cbe916ab4a57" /><Relationship Type="http://schemas.openxmlformats.org/officeDocument/2006/relationships/numbering" Target="/word/numbering.xml" Id="R16896e4da9a84189" /><Relationship Type="http://schemas.openxmlformats.org/officeDocument/2006/relationships/settings" Target="/word/settings.xml" Id="R029aba5ba7744964" /><Relationship Type="http://schemas.openxmlformats.org/officeDocument/2006/relationships/image" Target="/word/media/ea3884dc-bb52-474e-aa4d-d64da607eb8d.png" Id="R3061ff4d199b48d5" /></Relationships>
</file>