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81ed8dce2d40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8f511b4efd4e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Clongorey,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3e40f595ea47da" /><Relationship Type="http://schemas.openxmlformats.org/officeDocument/2006/relationships/numbering" Target="/word/numbering.xml" Id="Rc444687af4fc463b" /><Relationship Type="http://schemas.openxmlformats.org/officeDocument/2006/relationships/settings" Target="/word/settings.xml" Id="R4bd1551c88454db7" /><Relationship Type="http://schemas.openxmlformats.org/officeDocument/2006/relationships/image" Target="/word/media/b7b76ca9-272a-41ad-b634-54aeebf7832a.png" Id="R068f511b4efd4e51" /></Relationships>
</file>