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a3ef4dacb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c6385e508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Clonroe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2ce090bbe4c79" /><Relationship Type="http://schemas.openxmlformats.org/officeDocument/2006/relationships/numbering" Target="/word/numbering.xml" Id="Rbf6cc5a65ba74ba7" /><Relationship Type="http://schemas.openxmlformats.org/officeDocument/2006/relationships/settings" Target="/word/settings.xml" Id="R69371fe7d66547af" /><Relationship Type="http://schemas.openxmlformats.org/officeDocument/2006/relationships/image" Target="/word/media/ef705448-f848-4459-afb9-38cf7885f839.png" Id="Rcf8c6385e50846c9" /></Relationships>
</file>