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06a30abae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f967d7ae0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Cloonascragh,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031da482941fe" /><Relationship Type="http://schemas.openxmlformats.org/officeDocument/2006/relationships/numbering" Target="/word/numbering.xml" Id="R466912cd73b24b5e" /><Relationship Type="http://schemas.openxmlformats.org/officeDocument/2006/relationships/settings" Target="/word/settings.xml" Id="R8c5922dc7b78445c" /><Relationship Type="http://schemas.openxmlformats.org/officeDocument/2006/relationships/image" Target="/word/media/42d1ff04-c4da-432c-a7fc-2bd8a69c8c93.png" Id="Rdfbf967d7ae04d2b" /></Relationships>
</file>