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52d1fbd2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482ac63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Corgarve,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3dd5f349c4be8" /><Relationship Type="http://schemas.openxmlformats.org/officeDocument/2006/relationships/numbering" Target="/word/numbering.xml" Id="R5d6ea7b56a6a4a87" /><Relationship Type="http://schemas.openxmlformats.org/officeDocument/2006/relationships/settings" Target="/word/settings.xml" Id="Re8113c5d28f644a0" /><Relationship Type="http://schemas.openxmlformats.org/officeDocument/2006/relationships/image" Target="/word/media/7a11cc68-856f-4f4c-a897-9b919365e02b.png" Id="Rb065482ac6364855" /></Relationships>
</file>