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cedf64eb2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6026d1e4f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Corraree,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0212ec62a4a02" /><Relationship Type="http://schemas.openxmlformats.org/officeDocument/2006/relationships/numbering" Target="/word/numbering.xml" Id="R80ac800105b34bfc" /><Relationship Type="http://schemas.openxmlformats.org/officeDocument/2006/relationships/settings" Target="/word/settings.xml" Id="Ree359146b0894ec1" /><Relationship Type="http://schemas.openxmlformats.org/officeDocument/2006/relationships/image" Target="/word/media/cc3afd62-fb15-4c82-a95a-2814b25fad50.png" Id="Rd146026d1e4f494f" /></Relationships>
</file>