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0850c8bd4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285ba52cf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Crossconnell,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34d4bac244a17" /><Relationship Type="http://schemas.openxmlformats.org/officeDocument/2006/relationships/numbering" Target="/word/numbering.xml" Id="R1da1c69f5de74587" /><Relationship Type="http://schemas.openxmlformats.org/officeDocument/2006/relationships/settings" Target="/word/settings.xml" Id="R27b14fcb32db48fc" /><Relationship Type="http://schemas.openxmlformats.org/officeDocument/2006/relationships/image" Target="/word/media/debbf9e7-5a84-4d68-9225-3e46b4482bad.png" Id="Re81285ba52cf465c" /></Relationships>
</file>