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5236a61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545912e6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Derrylehan,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740bbd6443ea" /><Relationship Type="http://schemas.openxmlformats.org/officeDocument/2006/relationships/numbering" Target="/word/numbering.xml" Id="R24b7e2afd2d64a35" /><Relationship Type="http://schemas.openxmlformats.org/officeDocument/2006/relationships/settings" Target="/word/settings.xml" Id="Rc2bc39f2221f4fcc" /><Relationship Type="http://schemas.openxmlformats.org/officeDocument/2006/relationships/image" Target="/word/media/3a373ba8-aa22-42e0-b64f-a3046e7477f1.png" Id="R1fb545912e6d4d5e" /></Relationships>
</file>