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ef723c9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f670fb7d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Derrynacreve,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3ae605b9f433f" /><Relationship Type="http://schemas.openxmlformats.org/officeDocument/2006/relationships/numbering" Target="/word/numbering.xml" Id="Rf7d778daa04245f2" /><Relationship Type="http://schemas.openxmlformats.org/officeDocument/2006/relationships/settings" Target="/word/settings.xml" Id="Rf9bb9c1ea81a42df" /><Relationship Type="http://schemas.openxmlformats.org/officeDocument/2006/relationships/image" Target="/word/media/58993742-7ea1-4302-be45-a926403a6321.png" Id="Rf07f670fb7d14541" /></Relationships>
</file>