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982a8f24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28eaf2f22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19c6ae65345ba" /><Relationship Type="http://schemas.openxmlformats.org/officeDocument/2006/relationships/numbering" Target="/word/numbering.xml" Id="R93068c3d05a74328" /><Relationship Type="http://schemas.openxmlformats.org/officeDocument/2006/relationships/settings" Target="/word/settings.xml" Id="Rc24330cf7a5f4485" /><Relationship Type="http://schemas.openxmlformats.org/officeDocument/2006/relationships/image" Target="/word/media/a784ecca-e3fb-4c84-a8ce-8b250ada827a.png" Id="Rb3128eaf2f224e8f" /></Relationships>
</file>