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5a9850b82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4ec833bc7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Dunmaurice,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488860088455f" /><Relationship Type="http://schemas.openxmlformats.org/officeDocument/2006/relationships/numbering" Target="/word/numbering.xml" Id="R739f5fb9a1ff4e5f" /><Relationship Type="http://schemas.openxmlformats.org/officeDocument/2006/relationships/settings" Target="/word/settings.xml" Id="R839119a78e284043" /><Relationship Type="http://schemas.openxmlformats.org/officeDocument/2006/relationships/image" Target="/word/media/4441a359-1f39-4985-93db-da68ec01c53e.png" Id="Rdc54ec833bc74414" /></Relationships>
</file>