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09dcd28a5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e6fe76e29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Glenbonniv,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dd0bfc8fa4733" /><Relationship Type="http://schemas.openxmlformats.org/officeDocument/2006/relationships/numbering" Target="/word/numbering.xml" Id="R090da351cc7f4b6d" /><Relationship Type="http://schemas.openxmlformats.org/officeDocument/2006/relationships/settings" Target="/word/settings.xml" Id="R20b2cc98dc944efa" /><Relationship Type="http://schemas.openxmlformats.org/officeDocument/2006/relationships/image" Target="/word/media/40236939-cf67-4447-b5c4-c10485a6e1a3.png" Id="R11de6fe76e294eb3" /></Relationships>
</file>