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d5d0f0bb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4b704dce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Gortnaloughra,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02d7413f348c8" /><Relationship Type="http://schemas.openxmlformats.org/officeDocument/2006/relationships/numbering" Target="/word/numbering.xml" Id="R8940b26271234ded" /><Relationship Type="http://schemas.openxmlformats.org/officeDocument/2006/relationships/settings" Target="/word/settings.xml" Id="R76c63ee94943400d" /><Relationship Type="http://schemas.openxmlformats.org/officeDocument/2006/relationships/image" Target="/word/media/f121ffe3-6071-433b-a97e-4b2ddf34f88e.png" Id="Ra3f4b704dce14f7d" /></Relationships>
</file>