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980f7d6c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48b0710e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Gurteenulla,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e4ab5a5a47ef" /><Relationship Type="http://schemas.openxmlformats.org/officeDocument/2006/relationships/numbering" Target="/word/numbering.xml" Id="Rb304986a59ab4061" /><Relationship Type="http://schemas.openxmlformats.org/officeDocument/2006/relationships/settings" Target="/word/settings.xml" Id="Ra133c301cdc34bc4" /><Relationship Type="http://schemas.openxmlformats.org/officeDocument/2006/relationships/image" Target="/word/media/35c821a7-5b1e-4045-80a7-4aa103bcc110.png" Id="Rc8848b0710e64fc5" /></Relationships>
</file>