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8ab9bd22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f43cf913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Kilbarrack,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86c1b39594e0a" /><Relationship Type="http://schemas.openxmlformats.org/officeDocument/2006/relationships/numbering" Target="/word/numbering.xml" Id="Rd0ce563cc97f44c4" /><Relationship Type="http://schemas.openxmlformats.org/officeDocument/2006/relationships/settings" Target="/word/settings.xml" Id="R067654208d0b40d2" /><Relationship Type="http://schemas.openxmlformats.org/officeDocument/2006/relationships/image" Target="/word/media/60c8fa04-7ea5-42db-aba8-378f7e007c5b.png" Id="Re97f43cf913244dd" /></Relationships>
</file>