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1d4e1f2a8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81d3e2572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Kilclare,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9b7a560f940d3" /><Relationship Type="http://schemas.openxmlformats.org/officeDocument/2006/relationships/numbering" Target="/word/numbering.xml" Id="R76106e3d6e8e430d" /><Relationship Type="http://schemas.openxmlformats.org/officeDocument/2006/relationships/settings" Target="/word/settings.xml" Id="R72b5f7ca6c754a3b" /><Relationship Type="http://schemas.openxmlformats.org/officeDocument/2006/relationships/image" Target="/word/media/b8c58180-b7d9-489b-9eda-3fe422557f54.png" Id="R2c081d3e257240ba" /></Relationships>
</file>