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72d212714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fe1b82b96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Killeenmore,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0ef3e066243d7" /><Relationship Type="http://schemas.openxmlformats.org/officeDocument/2006/relationships/numbering" Target="/word/numbering.xml" Id="R2e224f3512a14feb" /><Relationship Type="http://schemas.openxmlformats.org/officeDocument/2006/relationships/settings" Target="/word/settings.xml" Id="R79197d33df8048cc" /><Relationship Type="http://schemas.openxmlformats.org/officeDocument/2006/relationships/image" Target="/word/media/2a806d47-882f-4aad-852a-6a6dbcb5db2d.png" Id="R172fe1b82b9640aa" /></Relationships>
</file>