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aff3ec5d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7434e087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Killyran,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a7290f8b04ff5" /><Relationship Type="http://schemas.openxmlformats.org/officeDocument/2006/relationships/numbering" Target="/word/numbering.xml" Id="R05777eae306e43fc" /><Relationship Type="http://schemas.openxmlformats.org/officeDocument/2006/relationships/settings" Target="/word/settings.xml" Id="R7b26f14c4d474e8c" /><Relationship Type="http://schemas.openxmlformats.org/officeDocument/2006/relationships/image" Target="/word/media/86a84177-9921-4547-8720-21cea8504dce.png" Id="R97067434e0874502" /></Relationships>
</file>