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799eede77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e48cf1ff4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Kilmurvy,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77f7770284cef" /><Relationship Type="http://schemas.openxmlformats.org/officeDocument/2006/relationships/numbering" Target="/word/numbering.xml" Id="Rfc2b3beebd504dbf" /><Relationship Type="http://schemas.openxmlformats.org/officeDocument/2006/relationships/settings" Target="/word/settings.xml" Id="R4f42847acbae4312" /><Relationship Type="http://schemas.openxmlformats.org/officeDocument/2006/relationships/image" Target="/word/media/95f76a4f-d163-466e-b84e-df3d74f8d4cc.png" Id="R992e48cf1ff4446e" /></Relationships>
</file>