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4a5b01b9142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40a9641f6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Knockanree Upper,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8e53e449c4f69" /><Relationship Type="http://schemas.openxmlformats.org/officeDocument/2006/relationships/numbering" Target="/word/numbering.xml" Id="R48503a1322fc4145" /><Relationship Type="http://schemas.openxmlformats.org/officeDocument/2006/relationships/settings" Target="/word/settings.xml" Id="R6ce51ceb0bd14670" /><Relationship Type="http://schemas.openxmlformats.org/officeDocument/2006/relationships/image" Target="/word/media/445c36f0-bc9f-4897-b8ca-2267eeb0e5a8.png" Id="Rc4840a9641f64c24" /></Relationships>
</file>