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6db868d6c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1635d2600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Laytown,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294fe99cb41a8" /><Relationship Type="http://schemas.openxmlformats.org/officeDocument/2006/relationships/numbering" Target="/word/numbering.xml" Id="Rf800f8b7a4a14f4e" /><Relationship Type="http://schemas.openxmlformats.org/officeDocument/2006/relationships/settings" Target="/word/settings.xml" Id="R81ee1f1aab0941b7" /><Relationship Type="http://schemas.openxmlformats.org/officeDocument/2006/relationships/image" Target="/word/media/3a328516-2f27-47a2-9542-2f3cd475ce1a.png" Id="R0f91635d260046f6" /></Relationships>
</file>