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1f97b8d44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5de7ff1b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Legnahoory,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4c4a27a1c4ef1" /><Relationship Type="http://schemas.openxmlformats.org/officeDocument/2006/relationships/numbering" Target="/word/numbering.xml" Id="R480604447bd244ca" /><Relationship Type="http://schemas.openxmlformats.org/officeDocument/2006/relationships/settings" Target="/word/settings.xml" Id="R51cd185d15974340" /><Relationship Type="http://schemas.openxmlformats.org/officeDocument/2006/relationships/image" Target="/word/media/c478d63c-5365-4eb3-9e0b-e1bd2e3e93dc.png" Id="Rf3275de7ff1b46a3" /></Relationships>
</file>