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39f3876fa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900d059a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Lergynasearhagh,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3f9d195f4367" /><Relationship Type="http://schemas.openxmlformats.org/officeDocument/2006/relationships/numbering" Target="/word/numbering.xml" Id="R0be37093d40c4634" /><Relationship Type="http://schemas.openxmlformats.org/officeDocument/2006/relationships/settings" Target="/word/settings.xml" Id="R88c6cc016a6a41a6" /><Relationship Type="http://schemas.openxmlformats.org/officeDocument/2006/relationships/image" Target="/word/media/a3815584-8fa7-4351-8c90-cda09b0c1f1a.png" Id="R4807900d059a44bf" /></Relationships>
</file>