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66de528ba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5cad6136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L'Estrange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ffa8b34a64c9b" /><Relationship Type="http://schemas.openxmlformats.org/officeDocument/2006/relationships/numbering" Target="/word/numbering.xml" Id="R8fd9bc95292c4b10" /><Relationship Type="http://schemas.openxmlformats.org/officeDocument/2006/relationships/settings" Target="/word/settings.xml" Id="R35f42755fa5d4c50" /><Relationship Type="http://schemas.openxmlformats.org/officeDocument/2006/relationships/image" Target="/word/media/e6ea4b55-ca16-4768-aa51-8516a147e1ad.png" Id="R79995cad6136411a" /></Relationships>
</file>