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63acfa81c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e968b84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b6653440d4f76" /><Relationship Type="http://schemas.openxmlformats.org/officeDocument/2006/relationships/numbering" Target="/word/numbering.xml" Id="R4bde0176a8514f37" /><Relationship Type="http://schemas.openxmlformats.org/officeDocument/2006/relationships/settings" Target="/word/settings.xml" Id="Rf0a6f15686b54827" /><Relationship Type="http://schemas.openxmlformats.org/officeDocument/2006/relationships/image" Target="/word/media/59cb15b2-27fd-410e-9a63-0189f476e42e.png" Id="R57b1e968b84c464a" /></Relationships>
</file>