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46dfd9f8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f65485da0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caf6a50d0409a" /><Relationship Type="http://schemas.openxmlformats.org/officeDocument/2006/relationships/numbering" Target="/word/numbering.xml" Id="R6d756dedbfb94209" /><Relationship Type="http://schemas.openxmlformats.org/officeDocument/2006/relationships/settings" Target="/word/settings.xml" Id="Ra877a5b296164746" /><Relationship Type="http://schemas.openxmlformats.org/officeDocument/2006/relationships/image" Target="/word/media/172a398d-85ef-4255-b969-b884012e491e.png" Id="R829f65485da04327" /></Relationships>
</file>