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b7dfd84b6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281e5e930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Ogonnelloe,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1ab4dfe654d4e" /><Relationship Type="http://schemas.openxmlformats.org/officeDocument/2006/relationships/numbering" Target="/word/numbering.xml" Id="R19c0935fa33744b4" /><Relationship Type="http://schemas.openxmlformats.org/officeDocument/2006/relationships/settings" Target="/word/settings.xml" Id="Ra0409039552749f8" /><Relationship Type="http://schemas.openxmlformats.org/officeDocument/2006/relationships/image" Target="/word/media/b39c0b1a-34cb-462d-9861-ec74e9db2964.png" Id="Rf25281e5e9304081" /></Relationships>
</file>