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333a6304e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1d751e023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Point's 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be9c57ed04d17" /><Relationship Type="http://schemas.openxmlformats.org/officeDocument/2006/relationships/numbering" Target="/word/numbering.xml" Id="Rf501d49f19794052" /><Relationship Type="http://schemas.openxmlformats.org/officeDocument/2006/relationships/settings" Target="/word/settings.xml" Id="Rd5c1315ea2e94a32" /><Relationship Type="http://schemas.openxmlformats.org/officeDocument/2006/relationships/image" Target="/word/media/4e34fc36-18cb-4707-8c4a-68e19b669cb6.png" Id="R82a1d751e0234e90" /></Relationships>
</file>