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c049f4e1f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3bb0f2ccd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Rahoon,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aa00e55a942b9" /><Relationship Type="http://schemas.openxmlformats.org/officeDocument/2006/relationships/numbering" Target="/word/numbering.xml" Id="R16a9c3abff084ef4" /><Relationship Type="http://schemas.openxmlformats.org/officeDocument/2006/relationships/settings" Target="/word/settings.xml" Id="Rebda9f308f34427f" /><Relationship Type="http://schemas.openxmlformats.org/officeDocument/2006/relationships/image" Target="/word/media/d7cfa155-9efd-4147-9d88-99616bd6a86f.png" Id="R96a3bb0f2ccd42cb" /></Relationships>
</file>