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faea33b17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8d16f7a6d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Rocking Stone,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3c2a2d2a34dba" /><Relationship Type="http://schemas.openxmlformats.org/officeDocument/2006/relationships/numbering" Target="/word/numbering.xml" Id="R75ec35799d524cb0" /><Relationship Type="http://schemas.openxmlformats.org/officeDocument/2006/relationships/settings" Target="/word/settings.xml" Id="R09aebada6ede438c" /><Relationship Type="http://schemas.openxmlformats.org/officeDocument/2006/relationships/image" Target="/word/media/4b1c0a88-ec66-4562-bfc4-9736bb4fc591.png" Id="R5d48d16f7a6d4ead" /></Relationships>
</file>