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c2da3cae7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8792b51d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e1a26ff234af3" /><Relationship Type="http://schemas.openxmlformats.org/officeDocument/2006/relationships/numbering" Target="/word/numbering.xml" Id="Rf90c12e32b1d471f" /><Relationship Type="http://schemas.openxmlformats.org/officeDocument/2006/relationships/settings" Target="/word/settings.xml" Id="R6bbd554c453d4498" /><Relationship Type="http://schemas.openxmlformats.org/officeDocument/2006/relationships/image" Target="/word/media/3992bf38-bb7a-48c1-bc74-35e60f3ad08f.png" Id="R8738792b51df489a" /></Relationships>
</file>