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cacd9afce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e6c4133d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Port,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64f482e1c4080" /><Relationship Type="http://schemas.openxmlformats.org/officeDocument/2006/relationships/numbering" Target="/word/numbering.xml" Id="R9219a24732bc48cf" /><Relationship Type="http://schemas.openxmlformats.org/officeDocument/2006/relationships/settings" Target="/word/settings.xml" Id="R1603c27e35f8430f" /><Relationship Type="http://schemas.openxmlformats.org/officeDocument/2006/relationships/image" Target="/word/media/4b7bdf3c-73ad-42c1-810d-65dda679189f.png" Id="R8ce3e6c4133d4030" /></Relationships>
</file>