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2d06ae1e0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cd743eda5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Rosscarbery,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755fcd6da4cfe" /><Relationship Type="http://schemas.openxmlformats.org/officeDocument/2006/relationships/numbering" Target="/word/numbering.xml" Id="Rc0f9c01235544264" /><Relationship Type="http://schemas.openxmlformats.org/officeDocument/2006/relationships/settings" Target="/word/settings.xml" Id="Rb2edd6e419ee4b6d" /><Relationship Type="http://schemas.openxmlformats.org/officeDocument/2006/relationships/image" Target="/word/media/f282603e-cc51-4e97-af2d-df5abe457252.png" Id="R25dcd743eda5473e" /></Relationships>
</file>