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c04de8c53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612827a5a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 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c28063a09487a" /><Relationship Type="http://schemas.openxmlformats.org/officeDocument/2006/relationships/numbering" Target="/word/numbering.xml" Id="Rffafb8a5a71949a4" /><Relationship Type="http://schemas.openxmlformats.org/officeDocument/2006/relationships/settings" Target="/word/settings.xml" Id="R92f60eb4af304fa1" /><Relationship Type="http://schemas.openxmlformats.org/officeDocument/2006/relationships/image" Target="/word/media/2cbb2f8f-697b-44a2-9351-78ad2fd8dea7.png" Id="R358612827a5a42c8" /></Relationships>
</file>