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e2f08610e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ea9d0a94e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Scarawalsh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ff6a1d4d4e27" /><Relationship Type="http://schemas.openxmlformats.org/officeDocument/2006/relationships/numbering" Target="/word/numbering.xml" Id="R64ba0626cb644f28" /><Relationship Type="http://schemas.openxmlformats.org/officeDocument/2006/relationships/settings" Target="/word/settings.xml" Id="R2ead8cecbe85439f" /><Relationship Type="http://schemas.openxmlformats.org/officeDocument/2006/relationships/image" Target="/word/media/4b94b5c8-8d6c-4029-ae28-3ec915bca0f8.png" Id="Rbb7ea9d0a94e4351" /></Relationships>
</file>