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5c0da616e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7cdfc86ec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Shannasmore,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892c038f54fe3" /><Relationship Type="http://schemas.openxmlformats.org/officeDocument/2006/relationships/numbering" Target="/word/numbering.xml" Id="R14747aaea14d4ebc" /><Relationship Type="http://schemas.openxmlformats.org/officeDocument/2006/relationships/settings" Target="/word/settings.xml" Id="Rdd48613ec7f44dea" /><Relationship Type="http://schemas.openxmlformats.org/officeDocument/2006/relationships/image" Target="/word/media/084dc03f-1c38-4982-8c96-844bd51c44ed.png" Id="Rc717cdfc86ec44df" /></Relationships>
</file>