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f26c07d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39864858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Slieveanulty,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cc72c47e4d8b" /><Relationship Type="http://schemas.openxmlformats.org/officeDocument/2006/relationships/numbering" Target="/word/numbering.xml" Id="R4d31084bce3242c6" /><Relationship Type="http://schemas.openxmlformats.org/officeDocument/2006/relationships/settings" Target="/word/settings.xml" Id="Rec2513d8a0644fc7" /><Relationship Type="http://schemas.openxmlformats.org/officeDocument/2006/relationships/image" Target="/word/media/69c28430-d5e6-4b05-8d5e-e089248aea0f.png" Id="R35a1398648584bf7" /></Relationships>
</file>