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c317a345f849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df56b320114a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Spancelhill,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5c86038b74887" /><Relationship Type="http://schemas.openxmlformats.org/officeDocument/2006/relationships/numbering" Target="/word/numbering.xml" Id="R8dd724214f944a3f" /><Relationship Type="http://schemas.openxmlformats.org/officeDocument/2006/relationships/settings" Target="/word/settings.xml" Id="Rda7bf598686c476e" /><Relationship Type="http://schemas.openxmlformats.org/officeDocument/2006/relationships/image" Target="/word/media/9cc0f6e4-02ce-4e77-8ef3-3a07cba45317.png" Id="R29df56b320114a78" /></Relationships>
</file>