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4933341f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5832ed6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Spittle,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3441ce8f843b3" /><Relationship Type="http://schemas.openxmlformats.org/officeDocument/2006/relationships/numbering" Target="/word/numbering.xml" Id="R2aab381d2d084e82" /><Relationship Type="http://schemas.openxmlformats.org/officeDocument/2006/relationships/settings" Target="/word/settings.xml" Id="R66effee717c74576" /><Relationship Type="http://schemas.openxmlformats.org/officeDocument/2006/relationships/image" Target="/word/media/31495bdb-b65c-4fac-8be8-2267636337ad.png" Id="R68445832ed684227" /></Relationships>
</file>