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f969a2f75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aca1f8dff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Straleel,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e13dffe1f4664" /><Relationship Type="http://schemas.openxmlformats.org/officeDocument/2006/relationships/numbering" Target="/word/numbering.xml" Id="R1ddeda31bb62424c" /><Relationship Type="http://schemas.openxmlformats.org/officeDocument/2006/relationships/settings" Target="/word/settings.xml" Id="R741208e6da104b79" /><Relationship Type="http://schemas.openxmlformats.org/officeDocument/2006/relationships/image" Target="/word/media/9f32fa12-3d3a-4d6a-a4e7-9f1f1adb0355.png" Id="R37aaca1f8dff4607" /></Relationships>
</file>