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4bfb7153d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f3e80771f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Tawnylea,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4dd62bdde4870" /><Relationship Type="http://schemas.openxmlformats.org/officeDocument/2006/relationships/numbering" Target="/word/numbering.xml" Id="Ra4c8ee0001a44068" /><Relationship Type="http://schemas.openxmlformats.org/officeDocument/2006/relationships/settings" Target="/word/settings.xml" Id="R20c25269d6fd4f19" /><Relationship Type="http://schemas.openxmlformats.org/officeDocument/2006/relationships/image" Target="/word/media/b9655e38-1cfd-450f-9d40-0e86400dc07d.png" Id="Ra86f3e80771f4edb" /></Relationships>
</file>