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e176cb83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1252ba8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Tirinisk,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5a55a4544e83" /><Relationship Type="http://schemas.openxmlformats.org/officeDocument/2006/relationships/numbering" Target="/word/numbering.xml" Id="R60cd0fbc7aa047b3" /><Relationship Type="http://schemas.openxmlformats.org/officeDocument/2006/relationships/settings" Target="/word/settings.xml" Id="R7153ab917b4f44ce" /><Relationship Type="http://schemas.openxmlformats.org/officeDocument/2006/relationships/image" Target="/word/media/c3916ddf-c699-49d0-bfc4-0de47f08d0df.png" Id="R4a751252ba814522" /></Relationships>
</file>