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92f7453f6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4e2b5911d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Tonyduff,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166d18eab4f07" /><Relationship Type="http://schemas.openxmlformats.org/officeDocument/2006/relationships/numbering" Target="/word/numbering.xml" Id="Rd020769fb1154b07" /><Relationship Type="http://schemas.openxmlformats.org/officeDocument/2006/relationships/settings" Target="/word/settings.xml" Id="R020697f6bc0c4bd2" /><Relationship Type="http://schemas.openxmlformats.org/officeDocument/2006/relationships/image" Target="/word/media/8b3338b5-783b-48f3-94b3-2e7a4f5bcff9.png" Id="Ra284e2b5911d4abc" /></Relationships>
</file>