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12ca1ebe8640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068895a89d43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Trim,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c6b8561c114795" /><Relationship Type="http://schemas.openxmlformats.org/officeDocument/2006/relationships/numbering" Target="/word/numbering.xml" Id="Rae8e77e457f34c6f" /><Relationship Type="http://schemas.openxmlformats.org/officeDocument/2006/relationships/settings" Target="/word/settings.xml" Id="R1d88f8d83d9b4273" /><Relationship Type="http://schemas.openxmlformats.org/officeDocument/2006/relationships/image" Target="/word/media/b08b9a93-c3f2-403b-ba61-7511d9e617f8.png" Id="R52068895a89d43a3" /></Relationships>
</file>