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ce32305a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527ca89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Alcheda,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3f7f6a44442c5" /><Relationship Type="http://schemas.openxmlformats.org/officeDocument/2006/relationships/numbering" Target="/word/numbering.xml" Id="R8eac13f900bd4682" /><Relationship Type="http://schemas.openxmlformats.org/officeDocument/2006/relationships/settings" Target="/word/settings.xml" Id="Rab5442c3d1004032" /><Relationship Type="http://schemas.openxmlformats.org/officeDocument/2006/relationships/image" Target="/word/media/4b22bf0a-a500-4784-82f5-f62609ac9d03.png" Id="Rfdee527ca89d4ae9" /></Relationships>
</file>