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817ebee29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754773c38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Grasso,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8abe18c824d4f" /><Relationship Type="http://schemas.openxmlformats.org/officeDocument/2006/relationships/numbering" Target="/word/numbering.xml" Id="Rd33bc42983704857" /><Relationship Type="http://schemas.openxmlformats.org/officeDocument/2006/relationships/settings" Target="/word/settings.xml" Id="Recc0147063274291" /><Relationship Type="http://schemas.openxmlformats.org/officeDocument/2006/relationships/image" Target="/word/media/c37e7275-9f9c-4b8c-89ff-6d56ea65808d.png" Id="R53d754773c3842fd" /></Relationships>
</file>