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12a05e04c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ca58c39a7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7c5f5afe349a6" /><Relationship Type="http://schemas.openxmlformats.org/officeDocument/2006/relationships/numbering" Target="/word/numbering.xml" Id="R63e2f96ad4434d4f" /><Relationship Type="http://schemas.openxmlformats.org/officeDocument/2006/relationships/settings" Target="/word/settings.xml" Id="R38ebaef44ff64a0e" /><Relationship Type="http://schemas.openxmlformats.org/officeDocument/2006/relationships/image" Target="/word/media/d50414c3-3df6-4cc9-92df-ed01a9b0380a.png" Id="R8e8ca58c39a742de" /></Relationships>
</file>