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8a57155d2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cb2e56bd8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70b2564d84ee4" /><Relationship Type="http://schemas.openxmlformats.org/officeDocument/2006/relationships/numbering" Target="/word/numbering.xml" Id="R658b7dfd941c45c8" /><Relationship Type="http://schemas.openxmlformats.org/officeDocument/2006/relationships/settings" Target="/word/settings.xml" Id="Rb04eac02d437454d" /><Relationship Type="http://schemas.openxmlformats.org/officeDocument/2006/relationships/image" Target="/word/media/f13e75c1-b256-47d0-866f-f07a2fd16aae.png" Id="R0becb2e56bd84f49" /></Relationships>
</file>